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1A116" w14:textId="7F40B460" w:rsidR="00BB42D8" w:rsidRDefault="005917DD" w:rsidP="00A7675F">
      <w:pPr>
        <w:pStyle w:val="NormalWeb"/>
        <w:pBdr>
          <w:top w:val="single" w:sz="2" w:space="0" w:color="D9D9E3"/>
          <w:left w:val="single" w:sz="2" w:space="0" w:color="D9D9E3"/>
          <w:bottom w:val="single" w:sz="2" w:space="0" w:color="D9D9E3"/>
          <w:right w:val="single" w:sz="2" w:space="0" w:color="D9D9E3"/>
        </w:pBdr>
        <w:shd w:val="clear" w:color="auto" w:fill="444654"/>
        <w:spacing w:before="300" w:beforeAutospacing="0" w:after="0" w:afterAutospacing="0"/>
        <w:rPr>
          <w:rFonts w:ascii="Segoe UI" w:hAnsi="Segoe UI" w:cs="Segoe UI"/>
          <w:color w:val="D1D5DB"/>
        </w:rPr>
      </w:pPr>
      <w:r w:rsidRPr="005917DD">
        <w:rPr>
          <w:rFonts w:ascii="Segoe UI" w:hAnsi="Segoe UI" w:cs="Segoe UI"/>
          <w:color w:val="D1D5DB"/>
        </w:rPr>
        <w:t xml:space="preserve">Mike, formerly the manager of the Nathan Road branch of a prominent fitness retailer, has recently been promoted to oversee five branches due to his exceptional performance. At Nathan Road, he perceived </w:t>
      </w:r>
      <w:proofErr w:type="gramStart"/>
      <w:r w:rsidRPr="005917DD">
        <w:rPr>
          <w:rFonts w:ascii="Segoe UI" w:hAnsi="Segoe UI" w:cs="Segoe UI"/>
          <w:color w:val="D1D5DB"/>
        </w:rPr>
        <w:t>that profits</w:t>
      </w:r>
      <w:proofErr w:type="gramEnd"/>
      <w:r w:rsidRPr="005917DD">
        <w:rPr>
          <w:rFonts w:ascii="Segoe UI" w:hAnsi="Segoe UI" w:cs="Segoe UI"/>
          <w:color w:val="D1D5DB"/>
        </w:rPr>
        <w:t xml:space="preserve"> stemmed from a balanced sales mix: clothing and equipment bolstered by accessories. Yet, upon reviewing the sales data of the other four branches, he discerned a different </w:t>
      </w:r>
      <w:r>
        <w:rPr>
          <w:rFonts w:asciiTheme="minorEastAsia" w:eastAsiaTheme="minorEastAsia" w:hAnsiTheme="minorEastAsia" w:cs="Segoe UI" w:hint="eastAsia"/>
          <w:color w:val="D1D5DB"/>
        </w:rPr>
        <w:t>distribution</w:t>
      </w:r>
      <w:r w:rsidRPr="005917DD">
        <w:rPr>
          <w:rFonts w:ascii="Segoe UI" w:hAnsi="Segoe UI" w:cs="Segoe UI"/>
          <w:color w:val="D1D5DB"/>
        </w:rPr>
        <w:t>. The driving force behind most branches' revenue, especially at the bustling Des Voeux Road and Hennessy Road locations, was predominantly clothing sales. Notably, the accessory sales at Hennessy Road dwarfed that of other branches. Recognizing these nuances, Mike understood the need to tailor a sales strategy specific to each store's unique market dynamics.</w:t>
      </w:r>
    </w:p>
    <w:p w14:paraId="31B3F3D4" w14:textId="77777777" w:rsidR="000E6BF4" w:rsidRDefault="000E6BF4" w:rsidP="00A7675F">
      <w:pPr>
        <w:pStyle w:val="NormalWeb"/>
        <w:pBdr>
          <w:top w:val="single" w:sz="2" w:space="0" w:color="D9D9E3"/>
          <w:left w:val="single" w:sz="2" w:space="0" w:color="D9D9E3"/>
          <w:bottom w:val="single" w:sz="2" w:space="0" w:color="D9D9E3"/>
          <w:right w:val="single" w:sz="2" w:space="0" w:color="D9D9E3"/>
        </w:pBdr>
        <w:shd w:val="clear" w:color="auto" w:fill="444654"/>
        <w:spacing w:before="300" w:beforeAutospacing="0" w:after="0" w:afterAutospacing="0"/>
        <w:rPr>
          <w:rFonts w:ascii="Segoe UI" w:hAnsi="Segoe UI" w:cs="Segoe UI"/>
          <w:color w:val="D1D5DB"/>
        </w:rPr>
      </w:pPr>
    </w:p>
    <w:p w14:paraId="00307D02" w14:textId="350C84AC" w:rsidR="000E6BF4" w:rsidRPr="00A7675F" w:rsidRDefault="000E6BF4" w:rsidP="000E6BF4">
      <w:pPr>
        <w:pStyle w:val="NormalWeb"/>
        <w:pBdr>
          <w:top w:val="single" w:sz="2" w:space="0" w:color="D9D9E3"/>
          <w:left w:val="single" w:sz="2" w:space="0" w:color="D9D9E3"/>
          <w:bottom w:val="single" w:sz="2" w:space="0" w:color="D9D9E3"/>
          <w:right w:val="single" w:sz="2" w:space="0" w:color="D9D9E3"/>
        </w:pBdr>
        <w:shd w:val="clear" w:color="auto" w:fill="444654"/>
        <w:spacing w:before="300" w:beforeAutospacing="0" w:after="0" w:afterAutospacing="0"/>
        <w:rPr>
          <w:rFonts w:ascii="Segoe UI" w:hAnsi="Segoe UI" w:cs="Segoe UI"/>
          <w:color w:val="D1D5DB"/>
        </w:rPr>
      </w:pPr>
      <w:r w:rsidRPr="005917DD">
        <w:rPr>
          <w:rFonts w:ascii="Segoe UI" w:hAnsi="Segoe UI" w:cs="Segoe UI"/>
          <w:color w:val="D1D5DB"/>
        </w:rPr>
        <w:t xml:space="preserve">Mike, formerly the manager of the Nathan Road branch of a prominent fitness retailer, has recently been promoted to oversee five branches due to his exceptional performance. At Nathan Road, he perceived </w:t>
      </w:r>
      <w:proofErr w:type="gramStart"/>
      <w:r w:rsidRPr="005917DD">
        <w:rPr>
          <w:rFonts w:ascii="Segoe UI" w:hAnsi="Segoe UI" w:cs="Segoe UI"/>
          <w:color w:val="D1D5DB"/>
        </w:rPr>
        <w:t>that profits</w:t>
      </w:r>
      <w:proofErr w:type="gramEnd"/>
      <w:r w:rsidRPr="005917DD">
        <w:rPr>
          <w:rFonts w:ascii="Segoe UI" w:hAnsi="Segoe UI" w:cs="Segoe UI"/>
          <w:color w:val="D1D5DB"/>
        </w:rPr>
        <w:t xml:space="preserve"> stemmed from a balanced sales mix: clothing and equipment bolstered by accessories. Yet, upon reviewing the sales data of the other four branches, he discerned a different </w:t>
      </w:r>
      <w:r>
        <w:rPr>
          <w:rFonts w:asciiTheme="minorEastAsia" w:eastAsiaTheme="minorEastAsia" w:hAnsiTheme="minorEastAsia" w:cs="Segoe UI" w:hint="eastAsia"/>
          <w:color w:val="D1D5DB"/>
        </w:rPr>
        <w:t>distribution</w:t>
      </w:r>
      <w:r w:rsidRPr="005917DD">
        <w:rPr>
          <w:rFonts w:ascii="Segoe UI" w:hAnsi="Segoe UI" w:cs="Segoe UI"/>
          <w:color w:val="D1D5DB"/>
        </w:rPr>
        <w:t xml:space="preserve">. The driving force behind most branches' revenue, especially at the bustling </w:t>
      </w:r>
      <w:r w:rsidRPr="000E6BF4">
        <w:rPr>
          <w:rFonts w:ascii="Segoe UI" w:hAnsi="Segoe UI" w:cs="Segoe UI"/>
          <w:color w:val="D1D5DB"/>
        </w:rPr>
        <w:t>Queen's Road Central</w:t>
      </w:r>
      <w:r>
        <w:rPr>
          <w:rFonts w:ascii="Segoe UI" w:hAnsi="Segoe UI" w:cs="Segoe UI"/>
          <w:color w:val="D1D5DB"/>
        </w:rPr>
        <w:t xml:space="preserve"> </w:t>
      </w:r>
      <w:r w:rsidRPr="005917DD">
        <w:rPr>
          <w:rFonts w:ascii="Segoe UI" w:hAnsi="Segoe UI" w:cs="Segoe UI"/>
          <w:color w:val="D1D5DB"/>
        </w:rPr>
        <w:t>and Hennessy Road locations, was predominantly clothing sales</w:t>
      </w:r>
      <w:r>
        <w:rPr>
          <w:rFonts w:ascii="Segoe UI" w:hAnsi="Segoe UI" w:cs="Segoe UI"/>
          <w:color w:val="D1D5DB"/>
        </w:rPr>
        <w:t xml:space="preserve">, </w:t>
      </w:r>
      <w:r>
        <w:rPr>
          <w:rFonts w:ascii="Segoe UI" w:hAnsi="Segoe UI" w:cs="Segoe UI"/>
          <w:color w:val="D1D5DB"/>
          <w:shd w:val="clear" w:color="auto" w:fill="444654"/>
        </w:rPr>
        <w:t>while at Nathan Road, clothing sales were notably lower</w:t>
      </w:r>
      <w:r w:rsidRPr="005917DD">
        <w:rPr>
          <w:rFonts w:ascii="Segoe UI" w:hAnsi="Segoe UI" w:cs="Segoe UI"/>
          <w:color w:val="D1D5DB"/>
        </w:rPr>
        <w:t xml:space="preserve">. Recognizing these </w:t>
      </w:r>
      <w:r>
        <w:rPr>
          <w:rFonts w:ascii="Segoe UI" w:hAnsi="Segoe UI" w:cs="Segoe UI"/>
          <w:color w:val="D1D5DB"/>
        </w:rPr>
        <w:t>distributions</w:t>
      </w:r>
      <w:r w:rsidRPr="005917DD">
        <w:rPr>
          <w:rFonts w:ascii="Segoe UI" w:hAnsi="Segoe UI" w:cs="Segoe UI"/>
          <w:color w:val="D1D5DB"/>
        </w:rPr>
        <w:t>, Mike understood the need to tailor a sales strategy specific to each store's unique market dynamics.</w:t>
      </w:r>
    </w:p>
    <w:p w14:paraId="45DE675F" w14:textId="77777777" w:rsidR="000E6BF4" w:rsidRPr="00A7675F" w:rsidRDefault="000E6BF4" w:rsidP="00A7675F">
      <w:pPr>
        <w:pStyle w:val="NormalWeb"/>
        <w:pBdr>
          <w:top w:val="single" w:sz="2" w:space="0" w:color="D9D9E3"/>
          <w:left w:val="single" w:sz="2" w:space="0" w:color="D9D9E3"/>
          <w:bottom w:val="single" w:sz="2" w:space="0" w:color="D9D9E3"/>
          <w:right w:val="single" w:sz="2" w:space="0" w:color="D9D9E3"/>
        </w:pBdr>
        <w:shd w:val="clear" w:color="auto" w:fill="444654"/>
        <w:spacing w:before="300" w:beforeAutospacing="0" w:after="0" w:afterAutospacing="0"/>
        <w:rPr>
          <w:rFonts w:ascii="Segoe UI" w:hAnsi="Segoe UI" w:cs="Segoe UI"/>
          <w:color w:val="D1D5DB"/>
        </w:rPr>
      </w:pPr>
    </w:p>
    <w:sectPr w:rsidR="000E6BF4" w:rsidRPr="00A767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5A9"/>
    <w:rsid w:val="000E6BF4"/>
    <w:rsid w:val="003635A9"/>
    <w:rsid w:val="004B238C"/>
    <w:rsid w:val="005917DD"/>
    <w:rsid w:val="0062330D"/>
    <w:rsid w:val="009F5C17"/>
    <w:rsid w:val="00A65ACA"/>
    <w:rsid w:val="00A7675F"/>
    <w:rsid w:val="00BB42D8"/>
    <w:rsid w:val="00D54DBC"/>
    <w:rsid w:val="00F51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280AB"/>
  <w15:chartTrackingRefBased/>
  <w15:docId w15:val="{967942F7-B612-4D98-817A-C4CD0D37B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35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35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35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35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35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35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35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35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35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35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635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635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35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35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35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35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35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35A9"/>
    <w:rPr>
      <w:rFonts w:eastAsiaTheme="majorEastAsia" w:cstheme="majorBidi"/>
      <w:color w:val="272727" w:themeColor="text1" w:themeTint="D8"/>
    </w:rPr>
  </w:style>
  <w:style w:type="paragraph" w:styleId="Title">
    <w:name w:val="Title"/>
    <w:basedOn w:val="Normal"/>
    <w:next w:val="Normal"/>
    <w:link w:val="TitleChar"/>
    <w:uiPriority w:val="10"/>
    <w:qFormat/>
    <w:rsid w:val="003635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35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35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35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35A9"/>
    <w:pPr>
      <w:spacing w:before="160"/>
      <w:jc w:val="center"/>
    </w:pPr>
    <w:rPr>
      <w:i/>
      <w:iCs/>
      <w:color w:val="404040" w:themeColor="text1" w:themeTint="BF"/>
    </w:rPr>
  </w:style>
  <w:style w:type="character" w:customStyle="1" w:styleId="QuoteChar">
    <w:name w:val="Quote Char"/>
    <w:basedOn w:val="DefaultParagraphFont"/>
    <w:link w:val="Quote"/>
    <w:uiPriority w:val="29"/>
    <w:rsid w:val="003635A9"/>
    <w:rPr>
      <w:i/>
      <w:iCs/>
      <w:color w:val="404040" w:themeColor="text1" w:themeTint="BF"/>
    </w:rPr>
  </w:style>
  <w:style w:type="paragraph" w:styleId="ListParagraph">
    <w:name w:val="List Paragraph"/>
    <w:basedOn w:val="Normal"/>
    <w:uiPriority w:val="34"/>
    <w:qFormat/>
    <w:rsid w:val="003635A9"/>
    <w:pPr>
      <w:ind w:left="720"/>
      <w:contextualSpacing/>
    </w:pPr>
  </w:style>
  <w:style w:type="character" w:styleId="IntenseEmphasis">
    <w:name w:val="Intense Emphasis"/>
    <w:basedOn w:val="DefaultParagraphFont"/>
    <w:uiPriority w:val="21"/>
    <w:qFormat/>
    <w:rsid w:val="003635A9"/>
    <w:rPr>
      <w:i/>
      <w:iCs/>
      <w:color w:val="0F4761" w:themeColor="accent1" w:themeShade="BF"/>
    </w:rPr>
  </w:style>
  <w:style w:type="paragraph" w:styleId="IntenseQuote">
    <w:name w:val="Intense Quote"/>
    <w:basedOn w:val="Normal"/>
    <w:next w:val="Normal"/>
    <w:link w:val="IntenseQuoteChar"/>
    <w:uiPriority w:val="30"/>
    <w:qFormat/>
    <w:rsid w:val="003635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35A9"/>
    <w:rPr>
      <w:i/>
      <w:iCs/>
      <w:color w:val="0F4761" w:themeColor="accent1" w:themeShade="BF"/>
    </w:rPr>
  </w:style>
  <w:style w:type="character" w:styleId="IntenseReference">
    <w:name w:val="Intense Reference"/>
    <w:basedOn w:val="DefaultParagraphFont"/>
    <w:uiPriority w:val="32"/>
    <w:qFormat/>
    <w:rsid w:val="003635A9"/>
    <w:rPr>
      <w:b/>
      <w:bCs/>
      <w:smallCaps/>
      <w:color w:val="0F4761" w:themeColor="accent1" w:themeShade="BF"/>
      <w:spacing w:val="5"/>
    </w:rPr>
  </w:style>
  <w:style w:type="paragraph" w:styleId="NormalWeb">
    <w:name w:val="Normal (Web)"/>
    <w:basedOn w:val="Normal"/>
    <w:uiPriority w:val="99"/>
    <w:unhideWhenUsed/>
    <w:rsid w:val="003635A9"/>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82739">
      <w:bodyDiv w:val="1"/>
      <w:marLeft w:val="0"/>
      <w:marRight w:val="0"/>
      <w:marTop w:val="0"/>
      <w:marBottom w:val="0"/>
      <w:divBdr>
        <w:top w:val="none" w:sz="0" w:space="0" w:color="auto"/>
        <w:left w:val="none" w:sz="0" w:space="0" w:color="auto"/>
        <w:bottom w:val="none" w:sz="0" w:space="0" w:color="auto"/>
        <w:right w:val="none" w:sz="0" w:space="0" w:color="auto"/>
      </w:divBdr>
    </w:div>
    <w:div w:id="1228610183">
      <w:bodyDiv w:val="1"/>
      <w:marLeft w:val="0"/>
      <w:marRight w:val="0"/>
      <w:marTop w:val="0"/>
      <w:marBottom w:val="0"/>
      <w:divBdr>
        <w:top w:val="none" w:sz="0" w:space="0" w:color="auto"/>
        <w:left w:val="none" w:sz="0" w:space="0" w:color="auto"/>
        <w:bottom w:val="none" w:sz="0" w:space="0" w:color="auto"/>
        <w:right w:val="none" w:sz="0" w:space="0" w:color="auto"/>
      </w:divBdr>
    </w:div>
    <w:div w:id="1640454003">
      <w:bodyDiv w:val="1"/>
      <w:marLeft w:val="0"/>
      <w:marRight w:val="0"/>
      <w:marTop w:val="0"/>
      <w:marBottom w:val="0"/>
      <w:divBdr>
        <w:top w:val="none" w:sz="0" w:space="0" w:color="auto"/>
        <w:left w:val="none" w:sz="0" w:space="0" w:color="auto"/>
        <w:bottom w:val="none" w:sz="0" w:space="0" w:color="auto"/>
        <w:right w:val="none" w:sz="0" w:space="0" w:color="auto"/>
      </w:divBdr>
      <w:divsChild>
        <w:div w:id="1021471671">
          <w:marLeft w:val="0"/>
          <w:marRight w:val="0"/>
          <w:marTop w:val="0"/>
          <w:marBottom w:val="0"/>
          <w:divBdr>
            <w:top w:val="none" w:sz="0" w:space="0" w:color="auto"/>
            <w:left w:val="none" w:sz="0" w:space="0" w:color="auto"/>
            <w:bottom w:val="none" w:sz="0" w:space="0" w:color="auto"/>
            <w:right w:val="none" w:sz="0" w:space="0" w:color="auto"/>
          </w:divBdr>
          <w:divsChild>
            <w:div w:id="173855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8b54c782-165e-455f-947a-8bb40fcd2096"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28372F93E11478801200C3F1EC951" ma:contentTypeVersion="14" ma:contentTypeDescription="Create a new document." ma:contentTypeScope="" ma:versionID="e349cf4664b7dd689271ed6f3c235f0e">
  <xsd:schema xmlns:xsd="http://www.w3.org/2001/XMLSchema" xmlns:xs="http://www.w3.org/2001/XMLSchema" xmlns:p="http://schemas.microsoft.com/office/2006/metadata/properties" xmlns:ns1="http://schemas.microsoft.com/sharepoint/v3" xmlns:ns3="8b54c782-165e-455f-947a-8bb40fcd2096" xmlns:ns4="338489c0-dcdb-46a0-acbd-80b76729d345" targetNamespace="http://schemas.microsoft.com/office/2006/metadata/properties" ma:root="true" ma:fieldsID="c8c68df5d0e1aef4365007a0b2cdca93" ns1:_="" ns3:_="" ns4:_="">
    <xsd:import namespace="http://schemas.microsoft.com/sharepoint/v3"/>
    <xsd:import namespace="8b54c782-165e-455f-947a-8bb40fcd2096"/>
    <xsd:import namespace="338489c0-dcdb-46a0-acbd-80b76729d345"/>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_activity"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54c782-165e-455f-947a-8bb40fcd2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_activity" ma:index="11"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8489c0-dcdb-46a0-acbd-80b76729d3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DBB2-2CF1-4BBC-9DA3-308D11F2248E}">
  <ds:schemaRefs>
    <ds:schemaRef ds:uri="http://schemas.microsoft.com/office/2006/metadata/properties"/>
    <ds:schemaRef ds:uri="http://schemas.microsoft.com/office/infopath/2007/PartnerControls"/>
    <ds:schemaRef ds:uri="http://schemas.microsoft.com/sharepoint/v3"/>
    <ds:schemaRef ds:uri="8b54c782-165e-455f-947a-8bb40fcd2096"/>
  </ds:schemaRefs>
</ds:datastoreItem>
</file>

<file path=customXml/itemProps2.xml><?xml version="1.0" encoding="utf-8"?>
<ds:datastoreItem xmlns:ds="http://schemas.openxmlformats.org/officeDocument/2006/customXml" ds:itemID="{470F9AD4-965C-4B03-A750-287142ED9FC3}">
  <ds:schemaRefs>
    <ds:schemaRef ds:uri="http://schemas.microsoft.com/sharepoint/v3/contenttype/forms"/>
  </ds:schemaRefs>
</ds:datastoreItem>
</file>

<file path=customXml/itemProps3.xml><?xml version="1.0" encoding="utf-8"?>
<ds:datastoreItem xmlns:ds="http://schemas.openxmlformats.org/officeDocument/2006/customXml" ds:itemID="{B326C8C1-35EE-4E2F-BE11-900528D89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b54c782-165e-455f-947a-8bb40fcd2096"/>
    <ds:schemaRef ds:uri="338489c0-dcdb-46a0-acbd-80b76729d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7ba5c36-b7cf-4793-bbc2-bd5b3a9f95ca}"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272</TotalTime>
  <Pages>1</Pages>
  <Words>226</Words>
  <Characters>1291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Zekai Shao (FA Talent)</dc:creator>
  <cp:keywords/>
  <dc:description/>
  <cp:lastModifiedBy>Zekai Shao (FA Talent)</cp:lastModifiedBy>
  <cp:revision>10</cp:revision>
  <dcterms:created xsi:type="dcterms:W3CDTF">2023-08-26T03:54:00Z</dcterms:created>
  <dcterms:modified xsi:type="dcterms:W3CDTF">2023-09-11T06:59:00Z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0x010100F3228372F93E11478801200C3F1EC951</vt:lpwstr>
  </property>
</Properties>
</file>